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92" w:rsidRPr="000A1852" w:rsidRDefault="001C0B92" w:rsidP="000A1852">
      <w:pPr>
        <w:jc w:val="both"/>
        <w:rPr>
          <w:rFonts w:asciiTheme="majorHAnsi" w:hAnsiTheme="majorHAnsi"/>
        </w:rPr>
      </w:pPr>
    </w:p>
    <w:p w:rsidR="00740189" w:rsidRPr="000A1852" w:rsidRDefault="00740189" w:rsidP="000A1852">
      <w:pPr>
        <w:jc w:val="both"/>
        <w:rPr>
          <w:rFonts w:asciiTheme="majorHAnsi" w:hAnsiTheme="majorHAnsi"/>
        </w:rPr>
      </w:pPr>
    </w:p>
    <w:p w:rsidR="00740189" w:rsidRPr="000A1852" w:rsidRDefault="00740189" w:rsidP="000A1852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0A1852">
        <w:rPr>
          <w:rFonts w:asciiTheme="majorHAnsi" w:hAnsiTheme="majorHAnsi"/>
          <w:b/>
          <w:sz w:val="28"/>
          <w:szCs w:val="28"/>
        </w:rPr>
        <w:t>Отчет по военно-патриотическому воспитанию учащихся, оборонно-массовой работы и мероприятий в честь празднования 70-ой годовщины Победы в Великой Отечественной войне</w:t>
      </w:r>
      <w:bookmarkEnd w:id="0"/>
      <w:r w:rsidRPr="000A1852">
        <w:rPr>
          <w:rFonts w:asciiTheme="majorHAnsi" w:hAnsiTheme="majorHAnsi"/>
          <w:b/>
          <w:sz w:val="28"/>
          <w:szCs w:val="28"/>
        </w:rPr>
        <w:t>.</w:t>
      </w:r>
    </w:p>
    <w:p w:rsidR="00740189" w:rsidRPr="000A1852" w:rsidRDefault="00740189" w:rsidP="000A1852">
      <w:pPr>
        <w:jc w:val="both"/>
        <w:rPr>
          <w:rFonts w:asciiTheme="majorHAnsi" w:hAnsiTheme="majorHAnsi"/>
          <w:b/>
          <w:sz w:val="28"/>
          <w:szCs w:val="28"/>
        </w:rPr>
      </w:pPr>
    </w:p>
    <w:p w:rsidR="00740189" w:rsidRPr="000A1852" w:rsidRDefault="00740189" w:rsidP="000A1852">
      <w:pPr>
        <w:jc w:val="both"/>
        <w:rPr>
          <w:rFonts w:asciiTheme="majorHAnsi" w:hAnsiTheme="majorHAnsi"/>
          <w:sz w:val="28"/>
          <w:szCs w:val="28"/>
        </w:rPr>
      </w:pPr>
      <w:r w:rsidRPr="000A1852">
        <w:rPr>
          <w:rFonts w:asciiTheme="majorHAnsi" w:hAnsiTheme="majorHAnsi"/>
          <w:sz w:val="28"/>
          <w:szCs w:val="28"/>
        </w:rPr>
        <w:t>В течении 2014-2015 года проводилась большая работа по военно-патриотическому воспитанию учащихся. Все запланированные мероприятия были выполнены в полном объёме.</w:t>
      </w:r>
    </w:p>
    <w:p w:rsidR="00740189" w:rsidRPr="000A1852" w:rsidRDefault="00740189" w:rsidP="000A1852">
      <w:pPr>
        <w:jc w:val="both"/>
        <w:rPr>
          <w:rFonts w:asciiTheme="majorHAnsi" w:hAnsiTheme="majorHAnsi"/>
          <w:sz w:val="28"/>
          <w:szCs w:val="28"/>
        </w:rPr>
      </w:pPr>
      <w:r w:rsidRPr="000A1852">
        <w:rPr>
          <w:rFonts w:asciiTheme="majorHAnsi" w:hAnsiTheme="majorHAnsi"/>
          <w:sz w:val="28"/>
          <w:szCs w:val="28"/>
        </w:rPr>
        <w:t>Для осуществления работы по данному направлению воспитания в школе</w:t>
      </w:r>
      <w:r w:rsidR="003F76F8" w:rsidRPr="000A1852">
        <w:rPr>
          <w:rFonts w:asciiTheme="majorHAnsi" w:hAnsiTheme="majorHAnsi"/>
          <w:sz w:val="28"/>
          <w:szCs w:val="28"/>
        </w:rPr>
        <w:t xml:space="preserve"> были</w:t>
      </w:r>
      <w:r w:rsidR="000A1852">
        <w:rPr>
          <w:rFonts w:asciiTheme="majorHAnsi" w:hAnsiTheme="majorHAnsi"/>
          <w:sz w:val="28"/>
          <w:szCs w:val="28"/>
        </w:rPr>
        <w:t xml:space="preserve"> </w:t>
      </w:r>
      <w:r w:rsidRPr="000A1852">
        <w:rPr>
          <w:rFonts w:asciiTheme="majorHAnsi" w:hAnsiTheme="majorHAnsi"/>
          <w:sz w:val="28"/>
          <w:szCs w:val="28"/>
        </w:rPr>
        <w:t>созданы определённые условия: развёрнутый план работы по патриотическому воспитанию, библиотека, наглядна</w:t>
      </w:r>
      <w:r w:rsidR="003F76F8" w:rsidRPr="000A1852">
        <w:rPr>
          <w:rFonts w:asciiTheme="majorHAnsi" w:hAnsiTheme="majorHAnsi"/>
          <w:sz w:val="28"/>
          <w:szCs w:val="28"/>
        </w:rPr>
        <w:t>я агитация, спортивная площадка,</w:t>
      </w:r>
      <w:r w:rsidRPr="000A1852">
        <w:rPr>
          <w:rFonts w:asciiTheme="majorHAnsi" w:hAnsiTheme="majorHAnsi"/>
          <w:sz w:val="28"/>
          <w:szCs w:val="28"/>
        </w:rPr>
        <w:t xml:space="preserve"> определенные формы патриотического воспитания. Патриоти</w:t>
      </w:r>
      <w:r w:rsidR="003F76F8" w:rsidRPr="000A1852">
        <w:rPr>
          <w:rFonts w:asciiTheme="majorHAnsi" w:hAnsiTheme="majorHAnsi"/>
          <w:sz w:val="28"/>
          <w:szCs w:val="28"/>
        </w:rPr>
        <w:t>ческое воспитание осуществлялось</w:t>
      </w:r>
      <w:r w:rsidRPr="000A1852">
        <w:rPr>
          <w:rFonts w:asciiTheme="majorHAnsi" w:hAnsiTheme="majorHAnsi"/>
          <w:sz w:val="28"/>
          <w:szCs w:val="28"/>
        </w:rPr>
        <w:t xml:space="preserve"> в тесной связи с общественными организация</w:t>
      </w:r>
      <w:r w:rsidR="003F76F8" w:rsidRPr="000A1852">
        <w:rPr>
          <w:rFonts w:asciiTheme="majorHAnsi" w:hAnsiTheme="majorHAnsi"/>
          <w:sz w:val="28"/>
          <w:szCs w:val="28"/>
        </w:rPr>
        <w:t>ми: Совет ветеранов ст</w:t>
      </w:r>
      <w:r w:rsidRPr="000A1852">
        <w:rPr>
          <w:rFonts w:asciiTheme="majorHAnsi" w:hAnsiTheme="majorHAnsi"/>
          <w:sz w:val="28"/>
          <w:szCs w:val="28"/>
        </w:rPr>
        <w:t>.</w:t>
      </w:r>
      <w:r w:rsidR="003F76F8" w:rsidRPr="000A1852">
        <w:rPr>
          <w:rFonts w:asciiTheme="majorHAnsi" w:hAnsiTheme="majorHAnsi"/>
          <w:sz w:val="28"/>
          <w:szCs w:val="28"/>
        </w:rPr>
        <w:t xml:space="preserve"> Имеретинской, посещение музеев, сельских библиотек, походов «по боевым тропам».</w:t>
      </w:r>
      <w:r w:rsidRPr="000A1852">
        <w:rPr>
          <w:rFonts w:asciiTheme="majorHAnsi" w:hAnsiTheme="majorHAnsi"/>
          <w:sz w:val="28"/>
          <w:szCs w:val="28"/>
        </w:rPr>
        <w:t xml:space="preserve"> Большая роль в патриотическ</w:t>
      </w:r>
      <w:r w:rsidR="003F76F8" w:rsidRPr="000A1852">
        <w:rPr>
          <w:rFonts w:asciiTheme="majorHAnsi" w:hAnsiTheme="majorHAnsi"/>
          <w:sz w:val="28"/>
          <w:szCs w:val="28"/>
        </w:rPr>
        <w:t>ом воспитании детей отводилась классным руководителям.</w:t>
      </w:r>
    </w:p>
    <w:p w:rsidR="003F76F8" w:rsidRPr="000A1852" w:rsidRDefault="003F76F8" w:rsidP="000A1852">
      <w:pPr>
        <w:jc w:val="both"/>
        <w:rPr>
          <w:rFonts w:asciiTheme="majorHAnsi" w:hAnsiTheme="majorHAnsi"/>
          <w:sz w:val="28"/>
          <w:szCs w:val="28"/>
        </w:rPr>
      </w:pPr>
      <w:r w:rsidRPr="000A1852">
        <w:rPr>
          <w:rFonts w:asciiTheme="majorHAnsi" w:hAnsiTheme="majorHAnsi"/>
          <w:sz w:val="28"/>
          <w:szCs w:val="28"/>
        </w:rPr>
        <w:t>Под патриотическим воспитанием мы понимаем постепенное и неуклонное формирование у учащихся любви к своей Родине. Патриотизм - одна из важнейших черт всесторонне развитой личности. У школьников вырабатывается чувство гордости за свою Родину и свой народ, уважение к его великим свершениям и достойным страницам прошлого. Многое требуется от школы: ее роль в этом плане невозможно переоценить.</w:t>
      </w:r>
    </w:p>
    <w:sectPr w:rsidR="003F76F8" w:rsidRPr="000A1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B5" w:rsidRDefault="00EC4AB5" w:rsidP="00740189">
      <w:pPr>
        <w:spacing w:after="0" w:line="240" w:lineRule="auto"/>
      </w:pPr>
      <w:r>
        <w:separator/>
      </w:r>
    </w:p>
  </w:endnote>
  <w:endnote w:type="continuationSeparator" w:id="0">
    <w:p w:rsidR="00EC4AB5" w:rsidRDefault="00EC4AB5" w:rsidP="0074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9" w:rsidRDefault="007401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9" w:rsidRDefault="007401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9" w:rsidRDefault="007401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B5" w:rsidRDefault="00EC4AB5" w:rsidP="00740189">
      <w:pPr>
        <w:spacing w:after="0" w:line="240" w:lineRule="auto"/>
      </w:pPr>
      <w:r>
        <w:separator/>
      </w:r>
    </w:p>
  </w:footnote>
  <w:footnote w:type="continuationSeparator" w:id="0">
    <w:p w:rsidR="00EC4AB5" w:rsidRDefault="00EC4AB5" w:rsidP="0074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9" w:rsidRDefault="00EC4AB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0615" o:spid="_x0000_s2050" type="#_x0000_t75" style="position:absolute;margin-left:0;margin-top:0;width:1174.35pt;height:734.5pt;z-index:-251657216;mso-position-horizontal:center;mso-position-horizontal-relative:margin;mso-position-vertical:center;mso-position-vertical-relative:margin" o:allowincell="f">
          <v:imagedata r:id="rId1" o:title="218567__brick-wall-brown-background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9" w:rsidRDefault="00EC4AB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0616" o:spid="_x0000_s2051" type="#_x0000_t75" style="position:absolute;margin-left:0;margin-top:0;width:1174.35pt;height:734.5pt;z-index:-251656192;mso-position-horizontal:center;mso-position-horizontal-relative:margin;mso-position-vertical:center;mso-position-vertical-relative:margin" o:allowincell="f">
          <v:imagedata r:id="rId1" o:title="218567__brick-wall-brown-background_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9" w:rsidRDefault="00EC4AB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0614" o:spid="_x0000_s2049" type="#_x0000_t75" style="position:absolute;margin-left:0;margin-top:0;width:1174.35pt;height:734.5pt;z-index:-251658240;mso-position-horizontal:center;mso-position-horizontal-relative:margin;mso-position-vertical:center;mso-position-vertical-relative:margin" o:allowincell="f">
          <v:imagedata r:id="rId1" o:title="218567__brick-wall-brown-background_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89"/>
    <w:rsid w:val="000A1852"/>
    <w:rsid w:val="001C0B92"/>
    <w:rsid w:val="003F76F8"/>
    <w:rsid w:val="00740189"/>
    <w:rsid w:val="00E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BF3DB7-7DB4-41F4-8438-310D335E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189"/>
  </w:style>
  <w:style w:type="paragraph" w:styleId="a5">
    <w:name w:val="footer"/>
    <w:basedOn w:val="a"/>
    <w:link w:val="a6"/>
    <w:uiPriority w:val="99"/>
    <w:unhideWhenUsed/>
    <w:rsid w:val="0074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2015-10-29T19:54:00Z</dcterms:created>
  <dcterms:modified xsi:type="dcterms:W3CDTF">2015-11-12T12:25:00Z</dcterms:modified>
</cp:coreProperties>
</file>