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48" w:rsidRDefault="00453AA3" w:rsidP="00453A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</w:t>
      </w:r>
    </w:p>
    <w:p w:rsidR="00AD73CB" w:rsidRDefault="00C65848" w:rsidP="00C65848">
      <w:pPr>
        <w:tabs>
          <w:tab w:val="right" w:pos="9355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AD73CB" w:rsidRPr="00C65848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Алгоритм пере</w:t>
      </w:r>
      <w:r w:rsidR="00453AA3" w:rsidRPr="00C65848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хода на дистанционное обучение: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ab/>
      </w:r>
    </w:p>
    <w:p w:rsidR="00C65848" w:rsidRPr="00C65848" w:rsidRDefault="00C65848" w:rsidP="00C65848">
      <w:pPr>
        <w:tabs>
          <w:tab w:val="right" w:pos="9355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p w:rsidR="00AD73CB" w:rsidRPr="00AD73CB" w:rsidRDefault="00AD73CB" w:rsidP="00453AA3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3CB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Классные руководители проводят разъяснительную работу с участниками образовательных отношений по вопросам организации образовательной деятельности в О</w:t>
      </w:r>
      <w:r w:rsidR="00453AA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D7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применением электронного обучения и дистанционных образовательных технологий. Родители (законные представители) обучающихся должны в электронном (в случае невозможности получения в электронном - в бумажном) виде подтвердить получения информации об организации образовательной деятельности с применением электронного обучения и дистанционных образовательных технологий</w:t>
      </w:r>
    </w:p>
    <w:p w:rsidR="00AD73CB" w:rsidRPr="00AD73CB" w:rsidRDefault="00AD73CB" w:rsidP="00453AA3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3CB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Классные руководители создают группы, чаты с родителями (законными представителями) обучающихся в социальных сетях и мессенджерах (при необходимости)</w:t>
      </w:r>
    </w:p>
    <w:p w:rsidR="00AD73CB" w:rsidRPr="00AD73CB" w:rsidRDefault="00AD73CB" w:rsidP="00453AA3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Классные руководители организуют прием письменных заявлений родителей (законных представителей) об организации образовательной деятельности с применением ЭО и ДОТ, представленных любым доступным способом </w:t>
      </w:r>
      <w:proofErr w:type="gramStart"/>
      <w:r w:rsidRPr="00AD73CB">
        <w:rPr>
          <w:rFonts w:ascii="Times New Roman" w:eastAsia="Times New Roman" w:hAnsi="Times New Roman" w:cs="Times New Roman"/>
          <w:color w:val="000000"/>
          <w:sz w:val="28"/>
          <w:szCs w:val="28"/>
        </w:rPr>
        <w:t>( в</w:t>
      </w:r>
      <w:proofErr w:type="gramEnd"/>
      <w:r w:rsidRPr="00AD7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 числе с использованием сети "Интернет")</w:t>
      </w:r>
    </w:p>
    <w:p w:rsidR="00AD73CB" w:rsidRPr="00AD73CB" w:rsidRDefault="00AD73CB" w:rsidP="00453AA3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3CB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Учителя-предметники определяют электронные образовательные платформы для организации дистанционных занятий, соответствующие УМК, обеспечивают (при необходимости) регистрацию обучающихся на выбранной платформе (совместно с классным руководителем)</w:t>
      </w:r>
    </w:p>
    <w:p w:rsidR="00AD73CB" w:rsidRPr="00AD73CB" w:rsidRDefault="00AD73CB" w:rsidP="00453AA3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3CB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Классные руководители проинформируют участников образовательных отношений о графике тестовых подключений к образовательным платформам, информационным ресурсам обучающихся и их родителей (законных представителей) в период подготовки к реализации в ОО образовательных программ с применением электронного обучения и дистанционных образовательных технологий</w:t>
      </w:r>
    </w:p>
    <w:p w:rsidR="00AD73CB" w:rsidRDefault="00AD73CB" w:rsidP="00453AA3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3CB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Учителя-предметники будут организовывать проведение консультаций по подготовке к ГИА-9</w:t>
      </w:r>
      <w:r w:rsidR="00453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73CB">
        <w:rPr>
          <w:rFonts w:ascii="Times New Roman" w:eastAsia="Times New Roman" w:hAnsi="Times New Roman" w:cs="Times New Roman"/>
          <w:color w:val="000000"/>
          <w:sz w:val="28"/>
          <w:szCs w:val="28"/>
        </w:rPr>
        <w:t>с применением ЭО и ДОТ, в очном формате (в исключительных случаях, в случае отсутствия у семьи возможности получения дистанционной консультации) с соблюдением необходимых санитарно-противоэпидемических мероприятий</w:t>
      </w:r>
      <w:r w:rsidR="00453A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73CB" w:rsidRPr="00AD73CB" w:rsidRDefault="00AD73CB" w:rsidP="00453AA3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3C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школы будет координировать взаимодействие обучающихся и их родителей (законных представителей) с педагогическими работниками</w:t>
      </w:r>
      <w:r w:rsidRPr="00AD73CB">
        <w:rPr>
          <w:rFonts w:ascii="Verdana" w:eastAsia="Times New Roman" w:hAnsi="Verdana" w:cs="Times New Roman"/>
          <w:color w:val="000000"/>
          <w:sz w:val="14"/>
          <w:szCs w:val="14"/>
        </w:rPr>
        <w:t>.</w:t>
      </w:r>
    </w:p>
    <w:p w:rsidR="00B90A88" w:rsidRDefault="00B90A88" w:rsidP="00453AA3">
      <w:pPr>
        <w:tabs>
          <w:tab w:val="left" w:pos="851"/>
        </w:tabs>
        <w:ind w:firstLine="567"/>
        <w:jc w:val="both"/>
      </w:pPr>
    </w:p>
    <w:sectPr w:rsidR="00B90A88" w:rsidSect="00C65848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14A4A"/>
    <w:multiLevelType w:val="multilevel"/>
    <w:tmpl w:val="40AE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73CB"/>
    <w:rsid w:val="00453AA3"/>
    <w:rsid w:val="00AD73CB"/>
    <w:rsid w:val="00B90A88"/>
    <w:rsid w:val="00C6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B33F"/>
  <w15:docId w15:val="{8BDFE396-3D56-4D46-885F-A2024EA1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пк3</cp:lastModifiedBy>
  <cp:revision>5</cp:revision>
  <dcterms:created xsi:type="dcterms:W3CDTF">2020-04-02T10:53:00Z</dcterms:created>
  <dcterms:modified xsi:type="dcterms:W3CDTF">2020-04-07T14:33:00Z</dcterms:modified>
</cp:coreProperties>
</file>